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D007B">
        <w:rPr>
          <w:rFonts w:ascii="Times New Roman" w:hAnsi="Times New Roman"/>
          <w:b/>
          <w:sz w:val="20"/>
        </w:rPr>
        <w:t>08» но</w:t>
      </w:r>
      <w:r w:rsidR="00EE6FC8">
        <w:rPr>
          <w:rFonts w:ascii="Times New Roman" w:hAnsi="Times New Roman"/>
          <w:b/>
          <w:sz w:val="20"/>
        </w:rPr>
        <w:t>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AD007B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EE6FC8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EE6FC8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E6FC8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EE6FC8">
        <w:rPr>
          <w:sz w:val="24"/>
          <w:szCs w:val="28"/>
        </w:rPr>
        <w:t>для ведения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EE6FC8">
        <w:rPr>
          <w:sz w:val="24"/>
          <w:szCs w:val="28"/>
        </w:rPr>
        <w:t xml:space="preserve"> 2 км. восточнее поселка Рощино, улица 8</w:t>
      </w:r>
      <w:r w:rsidR="00F41462">
        <w:rPr>
          <w:sz w:val="24"/>
          <w:szCs w:val="28"/>
        </w:rPr>
        <w:t>, обозначение кад</w:t>
      </w:r>
      <w:r w:rsidR="00EE6FC8">
        <w:rPr>
          <w:sz w:val="24"/>
          <w:szCs w:val="28"/>
        </w:rPr>
        <w:t xml:space="preserve">астрового квартала 74:19:0601001, </w:t>
      </w:r>
      <w:r w:rsidR="00F41462">
        <w:rPr>
          <w:sz w:val="24"/>
          <w:szCs w:val="28"/>
        </w:rPr>
        <w:t>обр</w:t>
      </w:r>
      <w:r w:rsidR="00EE6FC8">
        <w:rPr>
          <w:sz w:val="24"/>
          <w:szCs w:val="28"/>
        </w:rPr>
        <w:t>азуемый земельный участок</w:t>
      </w:r>
      <w:r w:rsidR="00F41462">
        <w:rPr>
          <w:sz w:val="24"/>
          <w:szCs w:val="28"/>
        </w:rPr>
        <w:t xml:space="preserve"> (приложение</w:t>
      </w:r>
      <w:r w:rsidR="00EE6FC8">
        <w:rPr>
          <w:sz w:val="24"/>
          <w:szCs w:val="28"/>
        </w:rPr>
        <w:t>), площадь земельного участка 667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EE6FC8">
        <w:rPr>
          <w:sz w:val="24"/>
          <w:szCs w:val="28"/>
        </w:rPr>
        <w:t>я область, Сосновский район, 2 км. восточнее поселка Рощино, улица 8, обозначение кадастрового квартала 74:19:0601001, образуемый земельный участок (приложение), площадь земельного участка 667 кв.м.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D007B">
        <w:rPr>
          <w:sz w:val="24"/>
          <w:szCs w:val="28"/>
        </w:rPr>
        <w:t>в 08.12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AD007B">
        <w:rPr>
          <w:sz w:val="24"/>
          <w:szCs w:val="28"/>
        </w:rPr>
        <w:t>явок  на участие в аукционе: «08» но</w:t>
      </w:r>
      <w:r w:rsidR="00EE6FC8">
        <w:rPr>
          <w:sz w:val="24"/>
          <w:szCs w:val="28"/>
        </w:rPr>
        <w:t>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D007B">
        <w:rPr>
          <w:sz w:val="24"/>
          <w:szCs w:val="28"/>
        </w:rPr>
        <w:t>аявок на участие в аукционе: «08» дека</w:t>
      </w:r>
      <w:r w:rsidR="00EE6FC8">
        <w:rPr>
          <w:sz w:val="24"/>
          <w:szCs w:val="28"/>
        </w:rPr>
        <w:t>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D007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 аукционе и ознакомление 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AD007B">
        <w:rPr>
          <w:color w:val="000000" w:themeColor="text1"/>
          <w:sz w:val="24"/>
          <w:szCs w:val="28"/>
        </w:rPr>
        <w:t>участию в</w:t>
      </w:r>
      <w:bookmarkStart w:id="0" w:name="_GoBack"/>
      <w:bookmarkEnd w:id="0"/>
      <w:r w:rsidR="00AD007B">
        <w:rPr>
          <w:color w:val="000000" w:themeColor="text1"/>
          <w:sz w:val="24"/>
          <w:szCs w:val="28"/>
        </w:rPr>
        <w:t xml:space="preserve"> аукционе  состоится 09 дека</w:t>
      </w:r>
      <w:r w:rsidR="00EA7E3B">
        <w:rPr>
          <w:color w:val="000000" w:themeColor="text1"/>
          <w:sz w:val="24"/>
          <w:szCs w:val="28"/>
        </w:rPr>
        <w:t>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AD007B" w:rsidRDefault="00AD007B" w:rsidP="002638F3">
      <w:pPr>
        <w:jc w:val="both"/>
        <w:rPr>
          <w:sz w:val="24"/>
          <w:szCs w:val="28"/>
        </w:rPr>
      </w:pPr>
    </w:p>
    <w:p w:rsidR="00AD007B" w:rsidRDefault="00AD007B" w:rsidP="002638F3">
      <w:pPr>
        <w:jc w:val="both"/>
        <w:rPr>
          <w:sz w:val="24"/>
          <w:szCs w:val="28"/>
        </w:rPr>
      </w:pPr>
    </w:p>
    <w:p w:rsidR="00AD007B" w:rsidRPr="001374D0" w:rsidRDefault="00AD007B" w:rsidP="002638F3">
      <w:pPr>
        <w:jc w:val="both"/>
        <w:rPr>
          <w:sz w:val="24"/>
          <w:szCs w:val="28"/>
        </w:rPr>
      </w:pP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AD007B" w:rsidP="001374D0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</w:t>
      </w:r>
      <w:r>
        <w:rPr>
          <w:sz w:val="24"/>
          <w:szCs w:val="28"/>
        </w:rPr>
        <w:t xml:space="preserve">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5F" w:rsidRDefault="004C155F" w:rsidP="002638F3">
      <w:r>
        <w:separator/>
      </w:r>
    </w:p>
  </w:endnote>
  <w:endnote w:type="continuationSeparator" w:id="0">
    <w:p w:rsidR="004C155F" w:rsidRDefault="004C155F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5F" w:rsidRDefault="004C155F" w:rsidP="002638F3">
      <w:r>
        <w:separator/>
      </w:r>
    </w:p>
  </w:footnote>
  <w:footnote w:type="continuationSeparator" w:id="0">
    <w:p w:rsidR="004C155F" w:rsidRDefault="004C155F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9B"/>
    <w:rsid w:val="002D1D0A"/>
    <w:rsid w:val="003B4A55"/>
    <w:rsid w:val="003C6414"/>
    <w:rsid w:val="004131C4"/>
    <w:rsid w:val="0044053C"/>
    <w:rsid w:val="004C155F"/>
    <w:rsid w:val="004D3EAD"/>
    <w:rsid w:val="0056408A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D007B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6F5C"/>
    <w:rsid w:val="00EE6FC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5E6A-68EA-4D88-9020-AAC963B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2015-11-08T09:28:00Z</cp:lastPrinted>
  <dcterms:created xsi:type="dcterms:W3CDTF">2015-10-12T04:53:00Z</dcterms:created>
  <dcterms:modified xsi:type="dcterms:W3CDTF">2015-11-08T09:28:00Z</dcterms:modified>
</cp:coreProperties>
</file>